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3BF85DE1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F055F" w:rsidRPr="003F055F">
              <w:rPr>
                <w:rFonts w:ascii="Tahoma" w:hAnsi="Tahoma" w:cs="Tahoma"/>
                <w:i w:val="0"/>
                <w:iCs w:val="0"/>
                <w:color w:val="auto"/>
              </w:rPr>
              <w:t>Frida Barrientos Hernández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FB4FF30" w14:textId="133A8236" w:rsidR="003F055F" w:rsidRPr="003F055F" w:rsidRDefault="003F055F" w:rsidP="003F055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Innovación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Negocios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Mercadotecnia</w:t>
            </w:r>
          </w:p>
          <w:p w14:paraId="1DAEA8A9" w14:textId="17D31780" w:rsidR="003F055F" w:rsidRPr="003F055F" w:rsidRDefault="003F055F" w:rsidP="003F055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2019-2023</w:t>
            </w:r>
          </w:p>
          <w:p w14:paraId="655BD6C0" w14:textId="6B5D34BD" w:rsidR="00051091" w:rsidRDefault="003F055F" w:rsidP="003F055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Tecnológica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 Región Centro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3F055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Coahuila</w:t>
            </w:r>
          </w:p>
          <w:p w14:paraId="12688D69" w14:textId="47500EFD" w:rsidR="003F055F" w:rsidRPr="00CA0767" w:rsidRDefault="003F055F" w:rsidP="003F055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2EAE5E2" w14:textId="29265101" w:rsidR="003F055F" w:rsidRPr="003F055F" w:rsidRDefault="003F055F" w:rsidP="003F05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F055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3F055F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n</w:t>
            </w:r>
            <w:r w:rsidRPr="003F055F">
              <w:rPr>
                <w:rFonts w:ascii="Tahoma" w:hAnsi="Tahoma" w:cs="Tahoma"/>
              </w:rPr>
              <w:t xml:space="preserve">stituto </w:t>
            </w:r>
            <w:r w:rsidRPr="003F055F">
              <w:rPr>
                <w:rFonts w:ascii="Tahoma" w:hAnsi="Tahoma" w:cs="Tahoma"/>
              </w:rPr>
              <w:t xml:space="preserve">Nacional Electoral </w:t>
            </w:r>
          </w:p>
          <w:p w14:paraId="388211C7" w14:textId="5CC14C5D" w:rsidR="003F055F" w:rsidRPr="003F055F" w:rsidRDefault="003F055F" w:rsidP="003F055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F055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3F055F">
              <w:rPr>
                <w:rFonts w:ascii="Tahoma" w:hAnsi="Tahoma" w:cs="Tahoma"/>
              </w:rPr>
              <w:t>2019-2022</w:t>
            </w:r>
          </w:p>
          <w:p w14:paraId="522CB24C" w14:textId="57DA4129" w:rsidR="00051091" w:rsidRDefault="003F055F" w:rsidP="003F055F">
            <w:pPr>
              <w:jc w:val="both"/>
              <w:rPr>
                <w:rFonts w:ascii="Tahoma" w:hAnsi="Tahoma" w:cs="Tahoma"/>
              </w:rPr>
            </w:pPr>
            <w:r w:rsidRPr="003F055F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CAEL</w:t>
            </w:r>
          </w:p>
          <w:p w14:paraId="09F05F26" w14:textId="3ECCCEF7" w:rsidR="003F055F" w:rsidRPr="00AA1544" w:rsidRDefault="003F055F" w:rsidP="003F055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4063" w14:textId="77777777" w:rsidR="000501A3" w:rsidRDefault="000501A3" w:rsidP="00527FC7">
      <w:pPr>
        <w:spacing w:after="0" w:line="240" w:lineRule="auto"/>
      </w:pPr>
      <w:r>
        <w:separator/>
      </w:r>
    </w:p>
  </w:endnote>
  <w:endnote w:type="continuationSeparator" w:id="0">
    <w:p w14:paraId="343253DC" w14:textId="77777777" w:rsidR="000501A3" w:rsidRDefault="000501A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4595" w14:textId="77777777" w:rsidR="000501A3" w:rsidRDefault="000501A3" w:rsidP="00527FC7">
      <w:pPr>
        <w:spacing w:after="0" w:line="240" w:lineRule="auto"/>
      </w:pPr>
      <w:r>
        <w:separator/>
      </w:r>
    </w:p>
  </w:footnote>
  <w:footnote w:type="continuationSeparator" w:id="0">
    <w:p w14:paraId="30826D28" w14:textId="77777777" w:rsidR="000501A3" w:rsidRDefault="000501A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01A3"/>
    <w:rsid w:val="00051091"/>
    <w:rsid w:val="00052A91"/>
    <w:rsid w:val="00052B25"/>
    <w:rsid w:val="000858D2"/>
    <w:rsid w:val="00095DCE"/>
    <w:rsid w:val="000B02CA"/>
    <w:rsid w:val="000C3DDB"/>
    <w:rsid w:val="000E33A3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2025-06-02T04:14:00Z</dcterms:created>
  <dcterms:modified xsi:type="dcterms:W3CDTF">2025-06-02T04:14:00Z</dcterms:modified>
</cp:coreProperties>
</file>